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Leelawadee UI" w:eastAsia="Times New Roman" w:hAnsi="Leelawadee UI" w:cs="Leelawadee UI"/>
          <w:b/>
          <w:bCs/>
          <w:sz w:val="32"/>
          <w:szCs w:val="32"/>
          <w:highlight w:val="yellow"/>
        </w:rPr>
      </w:pPr>
      <w:r w:rsidRPr="0049602B">
        <w:rPr>
          <w:rFonts w:ascii="Leelawadee UI" w:eastAsia="Times New Roman" w:hAnsi="Leelawadee UI" w:cs="Leelawadee UI"/>
          <w:b/>
          <w:bCs/>
          <w:sz w:val="32"/>
          <w:szCs w:val="32"/>
          <w:highlight w:val="yellow"/>
          <w:cs/>
        </w:rPr>
        <w:t xml:space="preserve">อำนาจหน้าที่ในกองสวัสดิการสังคม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Leelawadee UI" w:eastAsia="Times New Roman" w:hAnsi="Leelawadee UI" w:cs="Leelawadee UI"/>
          <w:b/>
          <w:bCs/>
          <w:sz w:val="32"/>
          <w:szCs w:val="32"/>
        </w:rPr>
      </w:pPr>
      <w:r w:rsidRPr="0049602B">
        <w:rPr>
          <w:rFonts w:ascii="Leelawadee UI" w:eastAsia="Times New Roman" w:hAnsi="Leelawadee UI" w:cs="Leelawadee UI"/>
          <w:b/>
          <w:bCs/>
          <w:sz w:val="32"/>
          <w:szCs w:val="32"/>
          <w:highlight w:val="yellow"/>
          <w:cs/>
        </w:rPr>
        <w:t>เทศบาลตำบลพระซอง</w:t>
      </w:r>
      <w:r w:rsidRPr="0049602B">
        <w:rPr>
          <w:rFonts w:ascii="Leelawadee UI" w:eastAsia="Times New Roman" w:hAnsi="Leelawadee UI" w:cs="Leelawadee UI"/>
          <w:b/>
          <w:bCs/>
          <w:sz w:val="32"/>
          <w:szCs w:val="32"/>
          <w:highlight w:val="yellow"/>
        </w:rPr>
        <w:t xml:space="preserve"> </w:t>
      </w:r>
      <w:r w:rsidRPr="0049602B">
        <w:rPr>
          <w:rFonts w:ascii="Leelawadee UI" w:eastAsia="Times New Roman" w:hAnsi="Leelawadee UI" w:cs="Leelawadee UI"/>
          <w:b/>
          <w:bCs/>
          <w:sz w:val="32"/>
          <w:szCs w:val="32"/>
          <w:highlight w:val="yellow"/>
          <w:cs/>
        </w:rPr>
        <w:t>อำเภอนาแก จังหวัดนครพนม</w:t>
      </w:r>
      <w:r w:rsidRPr="0049602B">
        <w:rPr>
          <w:rFonts w:ascii="Leelawadee UI" w:eastAsia="Times New Roman" w:hAnsi="Leelawadee UI" w:cs="Leelawadee UI"/>
          <w:b/>
          <w:bCs/>
          <w:sz w:val="32"/>
          <w:szCs w:val="32"/>
          <w:cs/>
        </w:rPr>
        <w:t xml:space="preserve">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</w:rPr>
        <w:t xml:space="preserve">1. </w:t>
      </w:r>
      <w:r w:rsidRPr="0049602B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>งานพัฒนาชุมชน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มีหน้าที่ควบคุมดูแลรับผิดชอบการปฏิบัติงานในงานพัฒนาชุมชน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และงานส่งเสริมและสวัสดิการสังคม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1.1 </w:t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  <w:u w:val="single"/>
          <w:cs/>
        </w:rPr>
        <w:t>งานพัฒนาชุมชน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มีหน้าที่เกี่ยวกับ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งานสำรวจและจัดตั้งคณะกรรมการชุมชนเพื่อรับผิดชอบในการปรับปรุงของตนเอง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งานฝึกอบรมและเผยแพร่ความรู้เกี่ยวกับการพัฒนาชุมชน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การจัดระเบียบชุมชน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งานประสานงานและร่วมมือกับหน่วยงานต่าง</w:t>
      </w:r>
      <w:r w:rsidRPr="0049602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ๆ</w:t>
      </w:r>
      <w:r w:rsidRPr="0049602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เพื่อนำบริการขั้นพื้นฐานไปบริการแก่ชุมชน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งานจัดทำโครงการช่วยเหลือในด้านต่าง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ให้แก่ชุมชน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งานจัดเก็บข้อมูล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ข้อมูล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จปฐ</w:t>
      </w:r>
      <w:r w:rsidRPr="0049602B">
        <w:rPr>
          <w:rFonts w:ascii="TH SarabunIT๙" w:eastAsia="Times New Roman" w:hAnsi="TH SarabunIT๙" w:cs="TH SarabunIT๙"/>
          <w:sz w:val="32"/>
          <w:szCs w:val="32"/>
        </w:rPr>
        <w:t>./</w:t>
      </w:r>
      <w:r w:rsidRPr="004960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ข้อมูลประชากร/เด็กแรกเกิด/กลุ่มต่าง ๆ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งานดำเนินการพัฒนาชุมชนทางด้านเศรษฐกิจ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วัฒนธรรม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การอนามัย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และสุขาภิบาล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1.2 </w:t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  <w:u w:val="single"/>
          <w:cs/>
        </w:rPr>
        <w:t>งานส่งเสริมและสวัสดิการสังคม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มีหน้าที่เกี่ยวกับ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งานส่งเสริมสวัสดิการของประชาชน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ที่อยู่อาศัยภายในชุมชน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งานเผยแพร่ความรู้เกี่ยวกับสวัสดิการของชุมชนต่าง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พัฒนา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ส่งเสริม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เกี่ยวกับสภาพความเป็นอยู่ของชุมชนให้อยู่ดีกินดี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</w:rPr>
        <w:t>2.</w:t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 </w:t>
      </w:r>
      <w:r w:rsidRPr="0049602B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>งานสังคมสงเคราะห์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มีหน้าที่และความรับผิดชอบเกี่ยวกับงานสังคมสงเคราะห์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งานสวัสดิการเด็กและเยาวชน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และงานกิจการสตรีและคนชรา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2.1 </w:t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  <w:u w:val="single"/>
          <w:cs/>
        </w:rPr>
        <w:t>งานสังคมสงเคราะห์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มีหน้าที่เกี่ยวกับ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งานสงเคราะห์ประชาชนผู้ทุกข์ยาก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ขาดแคลน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ไร้ที่พึ่ง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งานสงเคราะห์ผู้ประสบภัยพิบัติต่าง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งานสงเคราะห์คนชรา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คนพิการและทุพพลภาพ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งานสงเคราะห์ครอบครัวและเผยแพร่ความรู้เกี่ยวกับการดำเนินชีวิตในครอบครัว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งานส่งเสริมและสนับสนุนองค์กรสังคมสงเคราะห์ภาคเอกชน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งานส่งเสริมสวัสดิภาพสตรี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งานประสานและร่วมมือกับหน่วยงานที่เกี่ยวข้องเพื่อการสังคมสงเคราะห์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งานให้คำปรึกษา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แนะนำในด้านสังคมสงเคราะห์แก่ผู้มาขอรับบริการ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2.2 </w:t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  <w:u w:val="single"/>
          <w:cs/>
        </w:rPr>
        <w:t>งานสวัสดิการเด็กและเยาวชน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มีหน้าที่เกี่ยวกับ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งานสงเคราะห์เด็กและเยาวชนที่ครอบครัวประสบปัญหาความเดือดร้อนต่าง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งานสงเคราะห์เด็กกำพร้า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อนาถา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ไร้ที่พึ่ง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เร่ร่อน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ถูกทอดทิ้ง</w:t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งานสงเคราะห์เด็กและเยาวชนที่พิการทางร่างกาย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สมองและปัญญา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งานส่งเสริมสวัสดิภาพเด็กและเยาวชน</w:t>
      </w:r>
    </w:p>
    <w:p w:rsid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งานประสานและร่วมมือกับหน่วยงานที่เกี่ยวข้องเพื่อส่งเสริมสวัสดิภาพเด็กและเยาวชน</w:t>
      </w:r>
    </w:p>
    <w:p w:rsid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งานให้คำปรึกษา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แนะนำแก่เด็กและเยาวชนซึ่งมีปัญหาในด้านต่าง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2.3  </w:t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  <w:u w:val="single"/>
          <w:cs/>
        </w:rPr>
        <w:t>งานธุรการ</w:t>
      </w:r>
      <w:r w:rsidRPr="0049602B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9602B">
        <w:rPr>
          <w:rFonts w:ascii="TH SarabunIT๙" w:eastAsia="TH SarabunIT๙" w:hAnsi="TH SarabunIT๙" w:cs="TH SarabunIT๙"/>
          <w:sz w:val="32"/>
          <w:szCs w:val="32"/>
          <w:cs/>
        </w:rPr>
        <w:t>มีหน้าที่และความรับผิดชอบเกี่ยวกับงานธุรการ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49602B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4960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งานรับ – ส่ง หนังสือในส่วนของงานสวัสดิการสังคม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รายงานข้อมูลส่งหน่วยราชการภายนอก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ลงข้อมูลสารสนเทศเบี้ยยังชีพผู้สูงอายุ 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H SarabunIT๙" w:hAnsi="TH SarabunIT๙" w:cs="TH SarabunIT๙"/>
          <w:sz w:val="32"/>
          <w:szCs w:val="32"/>
          <w:cs/>
        </w:rPr>
        <w:t>จัดทำทะเบียนฐานข้อมูล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>ผู้สูงอายุ ผู้พิการ ผู้ติดเชื้อ</w:t>
      </w:r>
      <w:r w:rsidRPr="0049602B">
        <w:rPr>
          <w:rFonts w:ascii="TH SarabunIT๙" w:eastAsia="Angsana New" w:hAnsi="TH SarabunIT๙" w:cs="TH SarabunIT๙" w:hint="cs"/>
          <w:sz w:val="32"/>
          <w:szCs w:val="32"/>
          <w:cs/>
        </w:rPr>
        <w:t>ทั้งโปรแกรมสำเร็จรูปของกรมส่งเสริมการปกครองท้องถิ่น และที่เป็นไฟล์เอกสารของ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เทศบาลตำบลพระซอง </w:t>
      </w:r>
      <w:r w:rsidRPr="0049602B">
        <w:rPr>
          <w:rFonts w:ascii="TH SarabunIT๙" w:eastAsia="Angsana New" w:hAnsi="TH SarabunIT๙" w:cs="TH SarabunIT๙" w:hint="cs"/>
          <w:sz w:val="32"/>
          <w:szCs w:val="32"/>
          <w:cs/>
        </w:rPr>
        <w:t>กำหนดเอง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H SarabunIT๙" w:hAnsi="TH SarabunIT๙" w:cs="TH SarabunIT๙"/>
          <w:sz w:val="32"/>
          <w:szCs w:val="32"/>
          <w:cs/>
        </w:rPr>
        <w:t>จัดทำฐานข้อมูลผู้ด้อยโอกาส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งานการจัดทำโครงการด้านสวัสดิการสังคมสงเคราะห์ 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งานดูแล รักษา จัดเตรียมประสานงาน และให้บริการเรื่องสถานที่ </w:t>
      </w:r>
      <w:r w:rsidRPr="0049602B">
        <w:rPr>
          <w:rFonts w:ascii="TH SarabunIT๙" w:eastAsia="Angsana New" w:hAnsi="TH SarabunIT๙" w:cs="TH SarabunIT๙" w:hint="cs"/>
          <w:sz w:val="32"/>
          <w:szCs w:val="32"/>
          <w:cs/>
        </w:rPr>
        <w:t>การจัดประชุม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งานตรวจสอบแสดงรายการเกี่ยวกับเอกสารสำคัญของทางราชการ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งานรับเรื่องราวร้องทุกข์และร้องเรียน 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</w:t>
      </w:r>
      <w:r w:rsidRPr="004960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งานฎีกาเบิกจ่ายเงิน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ผู้สูงอายุ ผู้พิการ ผู้ติดเชื้อ 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</w:rPr>
        <w:t>3</w:t>
      </w:r>
      <w:r w:rsidRPr="0049602B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. </w:t>
      </w:r>
      <w:r w:rsidRPr="0049602B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u w:val="single"/>
          <w:cs/>
        </w:rPr>
        <w:t>งานส่งเสริมอาชีพและพัฒนาสตรี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งานสงเคราะห์ครอบครัวและเผยแพร่ความรู้เกี่ยวกับการดำเนินชีวิตในครอบครัว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งานส่งเสริมและสนับสนุนองค์กรสังคมสงเคราะห์ภาคเอกชน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งานส่งเสริมสวัสดิภาพสตรีและสงเคราะห์หญิงบางประเภท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 xml:space="preserve">งานรวบรวมข้อมูลที่สำคัญของกลุ่มอาชีพในท้องถิ่น 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>งานวิเคราะห์ข้อมูลเพื่อการวางแผนงานในการพัฒนากลุ่มอาชีพ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>งานฝึกอบรมกลุ่มอาชีพและประชาชนทั่วไปในท้องถิ่นให้มีความรู้ทักษะด้านอาชีพเพื่อเพิ่มผลผลิตและเพิ่มรายได้ต่อครัวเรือ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>งานส่งเสริมการรวมกลุ่มของประชาชนในท้องถิ่น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</w:r>
      <w:r w:rsidRPr="0049602B">
        <w:rPr>
          <w:rFonts w:ascii="TH SarabunIT๙" w:eastAsia="Angsana New" w:hAnsi="TH SarabunIT๙" w:cs="TH SarabunIT๙"/>
          <w:sz w:val="32"/>
          <w:szCs w:val="32"/>
        </w:rPr>
        <w:tab/>
        <w:t xml:space="preserve">- </w:t>
      </w:r>
      <w:r w:rsidRPr="004960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9602B">
        <w:rPr>
          <w:rFonts w:ascii="TH SarabunIT๙" w:eastAsia="Angsana New" w:hAnsi="TH SarabunIT๙" w:cs="TH SarabunIT๙"/>
          <w:sz w:val="32"/>
          <w:szCs w:val="32"/>
          <w:cs/>
        </w:rPr>
        <w:t>งานให้คำแนะนำ ปรึกษา ติดตามและประเมินผลของกลุ่มอาชีพ</w:t>
      </w:r>
    </w:p>
    <w:p w:rsidR="0049602B" w:rsidRPr="0049602B" w:rsidRDefault="0049602B" w:rsidP="0049602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</w:r>
      <w:r w:rsidRPr="0049602B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49602B">
        <w:rPr>
          <w:rFonts w:ascii="TH SarabunIT๙" w:eastAsia="Times New Roman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E01298" w:rsidRDefault="00E01298"/>
    <w:p w:rsidR="0049602B" w:rsidRDefault="0049602B"/>
    <w:sectPr w:rsidR="0049602B" w:rsidSect="0049602B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02B"/>
    <w:rsid w:val="0049602B"/>
    <w:rsid w:val="0069128F"/>
    <w:rsid w:val="00E01298"/>
    <w:rsid w:val="00F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3EB84-196B-E94F-AD16-1F3140CF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Sanet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judee</dc:creator>
  <cp:lastModifiedBy>Mr.Triwat Thongyuen</cp:lastModifiedBy>
  <cp:revision>2</cp:revision>
  <dcterms:created xsi:type="dcterms:W3CDTF">2020-10-31T14:32:00Z</dcterms:created>
  <dcterms:modified xsi:type="dcterms:W3CDTF">2020-10-31T14:32:00Z</dcterms:modified>
</cp:coreProperties>
</file>